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C603" w14:textId="3F31DF1D" w:rsidR="00532E45" w:rsidRDefault="00532E45" w:rsidP="00993C45">
      <w:pPr>
        <w:spacing w:line="240" w:lineRule="auto"/>
        <w:jc w:val="center"/>
      </w:pPr>
      <w:r>
        <w:t xml:space="preserve">Reorganization </w:t>
      </w:r>
      <w:r w:rsidR="00993C45">
        <w:t>Meeting of the</w:t>
      </w:r>
    </w:p>
    <w:p w14:paraId="601E3C03" w14:textId="2F482A84" w:rsidR="00235447" w:rsidRDefault="00235F8A" w:rsidP="00993C45">
      <w:pPr>
        <w:spacing w:line="240" w:lineRule="auto"/>
        <w:jc w:val="center"/>
      </w:pPr>
      <w:r>
        <w:t>Burlington County Community Development Program</w:t>
      </w:r>
    </w:p>
    <w:p w14:paraId="02F1272B" w14:textId="77777777" w:rsidR="00235F8A" w:rsidRDefault="00235F8A" w:rsidP="00993C45">
      <w:pPr>
        <w:spacing w:line="240" w:lineRule="auto"/>
        <w:jc w:val="center"/>
      </w:pPr>
      <w:r>
        <w:t>General Advisory Committee</w:t>
      </w:r>
    </w:p>
    <w:p w14:paraId="3C5D6CF8" w14:textId="7EA45070" w:rsidR="00235F8A" w:rsidRDefault="00235F8A" w:rsidP="00993C45">
      <w:pPr>
        <w:spacing w:line="240" w:lineRule="auto"/>
        <w:jc w:val="center"/>
      </w:pPr>
      <w:r>
        <w:t>March 9, 2023</w:t>
      </w:r>
      <w:r w:rsidR="00C27363">
        <w:t>,</w:t>
      </w:r>
      <w:r>
        <w:t xml:space="preserve"> @ 3:30</w:t>
      </w:r>
      <w:r w:rsidR="00287EC4">
        <w:t xml:space="preserve"> </w:t>
      </w:r>
      <w:r>
        <w:t>PM</w:t>
      </w:r>
    </w:p>
    <w:p w14:paraId="672A45C6" w14:textId="77777777" w:rsidR="00235F8A" w:rsidRDefault="00235F8A" w:rsidP="00235F8A"/>
    <w:p w14:paraId="5BC3BB68" w14:textId="52C2F370" w:rsidR="00235F8A" w:rsidRDefault="00235F8A" w:rsidP="00235F8A">
      <w:r>
        <w:t>PRESENT:</w:t>
      </w:r>
      <w:r w:rsidR="00492B81">
        <w:t xml:space="preserve">  </w:t>
      </w:r>
      <w:r w:rsidR="003E5D13">
        <w:t>Fred Turek</w:t>
      </w:r>
      <w:r w:rsidR="00D07902">
        <w:t>, representing Bordentown Township</w:t>
      </w:r>
      <w:r>
        <w:t xml:space="preserve">, </w:t>
      </w:r>
      <w:r w:rsidR="005E25FF">
        <w:t>Scott Hatfield</w:t>
      </w:r>
      <w:r>
        <w:t>,</w:t>
      </w:r>
      <w:r w:rsidR="00D07902">
        <w:t xml:space="preserve"> representing Burlington Township,</w:t>
      </w:r>
      <w:r>
        <w:t xml:space="preserve"> </w:t>
      </w:r>
      <w:r w:rsidR="00596B97">
        <w:t>J</w:t>
      </w:r>
      <w:r w:rsidR="00CC0FAA">
        <w:t>anice Lohr</w:t>
      </w:r>
      <w:r>
        <w:t>,</w:t>
      </w:r>
      <w:r w:rsidR="00D07902">
        <w:t xml:space="preserve"> representing </w:t>
      </w:r>
      <w:r w:rsidR="001720FD">
        <w:t>Delanco Township,</w:t>
      </w:r>
      <w:r>
        <w:t xml:space="preserve"> </w:t>
      </w:r>
      <w:r w:rsidR="00CC0FAA">
        <w:t>Mayor Gary Catrambone</w:t>
      </w:r>
      <w:r>
        <w:t>,</w:t>
      </w:r>
      <w:r w:rsidR="001720FD">
        <w:t xml:space="preserve"> representing </w:t>
      </w:r>
      <w:r w:rsidR="00B8265E">
        <w:t>Delran Township,</w:t>
      </w:r>
      <w:r w:rsidR="00F94E85">
        <w:t xml:space="preserve"> Patricia Cla</w:t>
      </w:r>
      <w:r w:rsidR="00967E8C">
        <w:t>yton, representing Edgewater Park Township,</w:t>
      </w:r>
      <w:r>
        <w:t xml:space="preserve"> </w:t>
      </w:r>
      <w:r w:rsidR="004F24C6">
        <w:t>Rajesh Darji</w:t>
      </w:r>
      <w:r>
        <w:t>,</w:t>
      </w:r>
      <w:r w:rsidR="00B8265E">
        <w:t xml:space="preserve"> representing Edg</w:t>
      </w:r>
      <w:r w:rsidR="00FD4D82">
        <w:t>e</w:t>
      </w:r>
      <w:r w:rsidR="00B8265E">
        <w:t>water</w:t>
      </w:r>
      <w:r w:rsidR="003A7402">
        <w:t xml:space="preserve"> Park Township and Lumberton Township,</w:t>
      </w:r>
      <w:r>
        <w:t xml:space="preserve"> </w:t>
      </w:r>
      <w:r w:rsidR="00DC5383">
        <w:t>Kevin Rijs</w:t>
      </w:r>
      <w:r w:rsidR="006D0983">
        <w:t>,</w:t>
      </w:r>
      <w:r w:rsidR="003A7402">
        <w:t xml:space="preserve"> representing </w:t>
      </w:r>
      <w:r w:rsidR="00FD4D82">
        <w:t>Eveshamam Township,</w:t>
      </w:r>
      <w:r>
        <w:t xml:space="preserve"> </w:t>
      </w:r>
      <w:r w:rsidR="006D0983">
        <w:t>Stephen Fazekas</w:t>
      </w:r>
      <w:r>
        <w:t>,</w:t>
      </w:r>
      <w:r w:rsidR="00FD4D82">
        <w:t xml:space="preserve"> representing </w:t>
      </w:r>
      <w:r w:rsidR="0032146A">
        <w:t>Florence Township,</w:t>
      </w:r>
      <w:r w:rsidR="007261CE">
        <w:t xml:space="preserve"> Ted Lovenduski</w:t>
      </w:r>
      <w:r w:rsidR="00F94E85">
        <w:t xml:space="preserve"> representing Florence Township,</w:t>
      </w:r>
      <w:r>
        <w:t xml:space="preserve"> </w:t>
      </w:r>
      <w:r w:rsidR="00174057">
        <w:t>Paula Kosko</w:t>
      </w:r>
      <w:r>
        <w:t>,</w:t>
      </w:r>
      <w:r w:rsidR="0032146A">
        <w:t xml:space="preserve"> representing Hainesport Township,</w:t>
      </w:r>
      <w:r w:rsidR="000268EE">
        <w:t xml:space="preserve"> </w:t>
      </w:r>
      <w:r w:rsidR="00347B9C">
        <w:t xml:space="preserve">Susan Danson representing </w:t>
      </w:r>
      <w:r w:rsidR="00F32D88">
        <w:t>Maple Shade Township,</w:t>
      </w:r>
      <w:r w:rsidR="001B0059">
        <w:t xml:space="preserve"> William Long, representing</w:t>
      </w:r>
      <w:r>
        <w:t xml:space="preserve"> Mount Laurel Township</w:t>
      </w:r>
      <w:r w:rsidR="001B0059">
        <w:t xml:space="preserve"> and</w:t>
      </w:r>
      <w:r>
        <w:t xml:space="preserve"> Southampton Township,</w:t>
      </w:r>
      <w:r w:rsidR="005E7B2A">
        <w:t xml:space="preserve"> Wendy Gibson, representing</w:t>
      </w:r>
      <w:r>
        <w:t xml:space="preserve"> Westampton Township,</w:t>
      </w:r>
      <w:r w:rsidR="002D5BF9">
        <w:t xml:space="preserve"> Barb</w:t>
      </w:r>
      <w:r w:rsidR="00D8740E">
        <w:t xml:space="preserve">ara Katz, representing </w:t>
      </w:r>
      <w:r w:rsidR="00A71FE9">
        <w:t>Prov</w:t>
      </w:r>
      <w:r w:rsidR="002876AF">
        <w:t>idence House</w:t>
      </w:r>
      <w:r w:rsidR="00AA60E8">
        <w:t>,</w:t>
      </w:r>
      <w:r w:rsidR="0090046A">
        <w:t xml:space="preserve"> </w:t>
      </w:r>
      <w:r>
        <w:t>Pastor Darlene Trappier,</w:t>
      </w:r>
      <w:r w:rsidR="0090046A">
        <w:t xml:space="preserve"> representing </w:t>
      </w:r>
      <w:r w:rsidR="00C9388E">
        <w:t>Beacon of Hope,</w:t>
      </w:r>
      <w:r w:rsidR="00306F33">
        <w:t xml:space="preserve"> Lavinia Awosanya, </w:t>
      </w:r>
      <w:r w:rsidR="004A2A2E">
        <w:t>Food Bank of South Jersey,</w:t>
      </w:r>
      <w:r>
        <w:t xml:space="preserve"> Matt</w:t>
      </w:r>
      <w:r w:rsidR="0075709E">
        <w:t>hew</w:t>
      </w:r>
      <w:r>
        <w:t xml:space="preserve"> Johnson</w:t>
      </w:r>
      <w:r w:rsidR="0031168C">
        <w:t>,</w:t>
      </w:r>
      <w:r w:rsidR="00C9388E">
        <w:t xml:space="preserve"> Env</w:t>
      </w:r>
      <w:r w:rsidR="0031168C">
        <w:t>ir</w:t>
      </w:r>
      <w:r w:rsidR="00C9388E">
        <w:t>onmental</w:t>
      </w:r>
      <w:r w:rsidR="00751D7E">
        <w:t>,</w:t>
      </w:r>
      <w:r w:rsidR="00FD1E44">
        <w:t xml:space="preserve"> </w:t>
      </w:r>
      <w:r>
        <w:t xml:space="preserve">Nelson </w:t>
      </w:r>
      <w:r w:rsidR="00FF3A0A">
        <w:t>Wiest</w:t>
      </w:r>
      <w:r>
        <w:t>,</w:t>
      </w:r>
      <w:r w:rsidR="00FD1E44">
        <w:t xml:space="preserve"> Planning Board,</w:t>
      </w:r>
      <w:r>
        <w:t xml:space="preserve"> Malikah Morris,</w:t>
      </w:r>
      <w:r w:rsidR="004B2FC6">
        <w:t xml:space="preserve"> </w:t>
      </w:r>
      <w:r w:rsidR="009525FC">
        <w:t>Human Services,</w:t>
      </w:r>
      <w:r>
        <w:t xml:space="preserve"> Jennifer Hiros, Monica Rego, Susan Headman, Patricia Lake, Linda Horner</w:t>
      </w:r>
      <w:r w:rsidR="004B2FC6">
        <w:t>, Division of Community Development and Housing.</w:t>
      </w:r>
    </w:p>
    <w:p w14:paraId="7EF975FF" w14:textId="77777777" w:rsidR="00235F8A" w:rsidRDefault="00235F8A" w:rsidP="00235F8A">
      <w:pPr>
        <w:jc w:val="center"/>
      </w:pPr>
    </w:p>
    <w:p w14:paraId="4330A316" w14:textId="77777777" w:rsidR="00235F8A" w:rsidRDefault="00235F8A" w:rsidP="00235F8A">
      <w:r>
        <w:t>1.</w:t>
      </w:r>
      <w:r>
        <w:tab/>
        <w:t>Call to order – Open Public Meetings Act</w:t>
      </w:r>
    </w:p>
    <w:p w14:paraId="3BED48C0" w14:textId="6938FB1D" w:rsidR="00235F8A" w:rsidRDefault="00235F8A" w:rsidP="00DC3FFF">
      <w:pPr>
        <w:ind w:left="720"/>
      </w:pPr>
      <w:r>
        <w:t>The meeting was called to order at 3:37</w:t>
      </w:r>
      <w:r w:rsidR="00312786">
        <w:t xml:space="preserve"> PM</w:t>
      </w:r>
      <w:r>
        <w:t xml:space="preserve"> by Scott Hatfield,</w:t>
      </w:r>
      <w:r w:rsidR="006051B5">
        <w:t xml:space="preserve"> Committee</w:t>
      </w:r>
      <w:r>
        <w:t xml:space="preserve"> Chair.  Patricia Lake read the Open Public Meetings Act.  The meeting was opened for public comment. </w:t>
      </w:r>
      <w:r w:rsidR="002876AF">
        <w:t xml:space="preserve">No members of the public were </w:t>
      </w:r>
      <w:r w:rsidR="006A12F0">
        <w:t>present,</w:t>
      </w:r>
      <w:r>
        <w:t xml:space="preserve"> </w:t>
      </w:r>
      <w:r w:rsidR="0084403F">
        <w:t xml:space="preserve">and </w:t>
      </w:r>
      <w:r w:rsidR="006A12F0">
        <w:t>h</w:t>
      </w:r>
      <w:r>
        <w:t>earing no comment, Mr. Hatfield closed the public comment portion.</w:t>
      </w:r>
    </w:p>
    <w:p w14:paraId="190CCBB6" w14:textId="77777777" w:rsidR="00235F8A" w:rsidRDefault="00235F8A" w:rsidP="00235F8A"/>
    <w:p w14:paraId="1AEFD66B" w14:textId="77777777" w:rsidR="00235F8A" w:rsidRDefault="00235F8A" w:rsidP="00235F8A">
      <w:r>
        <w:t>2.</w:t>
      </w:r>
      <w:r>
        <w:tab/>
        <w:t>Roll Call</w:t>
      </w:r>
    </w:p>
    <w:p w14:paraId="7E017D6A" w14:textId="77777777" w:rsidR="00235F8A" w:rsidRDefault="00235F8A" w:rsidP="00235F8A">
      <w:r>
        <w:tab/>
        <w:t>The roll was called by Patricia Lake.  A quorum was present.</w:t>
      </w:r>
    </w:p>
    <w:p w14:paraId="1A3554B4" w14:textId="77777777" w:rsidR="00235F8A" w:rsidRDefault="00235F8A" w:rsidP="00235F8A"/>
    <w:p w14:paraId="0AFF4759" w14:textId="77777777" w:rsidR="00235F8A" w:rsidRDefault="00235F8A" w:rsidP="00235F8A">
      <w:r>
        <w:t>3.</w:t>
      </w:r>
      <w:r>
        <w:tab/>
        <w:t>Reports – Division Head</w:t>
      </w:r>
    </w:p>
    <w:p w14:paraId="3DB772B4" w14:textId="08F0821C" w:rsidR="003814ED" w:rsidRDefault="00235F8A" w:rsidP="003814ED">
      <w:pPr>
        <w:pStyle w:val="ListParagraph"/>
        <w:numPr>
          <w:ilvl w:val="0"/>
          <w:numId w:val="1"/>
        </w:numPr>
      </w:pPr>
      <w:r>
        <w:t xml:space="preserve">Jennifer Hiros stated </w:t>
      </w:r>
      <w:r w:rsidR="00AB4219">
        <w:t xml:space="preserve">The Division of Community Development and Housing </w:t>
      </w:r>
      <w:r w:rsidR="00B51E3B">
        <w:t>is in the</w:t>
      </w:r>
      <w:r w:rsidR="00233BC9">
        <w:t xml:space="preserve"> pro</w:t>
      </w:r>
      <w:r w:rsidR="006630C9">
        <w:t>c</w:t>
      </w:r>
      <w:r w:rsidR="00233BC9">
        <w:t>ess of completing</w:t>
      </w:r>
      <w:r w:rsidR="006630C9">
        <w:t xml:space="preserve"> </w:t>
      </w:r>
      <w:r w:rsidR="003814ED">
        <w:t>its</w:t>
      </w:r>
      <w:r w:rsidR="009E078C">
        <w:t xml:space="preserve"> FY2022</w:t>
      </w:r>
      <w:r w:rsidR="006630C9">
        <w:t xml:space="preserve"> </w:t>
      </w:r>
      <w:r w:rsidR="00233BC9">
        <w:t>Annual</w:t>
      </w:r>
      <w:r w:rsidR="006630C9">
        <w:t xml:space="preserve"> Action Plan</w:t>
      </w:r>
      <w:r>
        <w:t xml:space="preserve">.  </w:t>
      </w:r>
      <w:r w:rsidR="00304E7F">
        <w:t>Public Meetings</w:t>
      </w:r>
      <w:r w:rsidR="009119D7">
        <w:t xml:space="preserve"> </w:t>
      </w:r>
      <w:r w:rsidR="00E47913">
        <w:t>for the Annual Plan will be held in person.</w:t>
      </w:r>
    </w:p>
    <w:p w14:paraId="462BA84E" w14:textId="38F08E94" w:rsidR="00D40A47" w:rsidRDefault="00235F8A" w:rsidP="00D40A47">
      <w:pPr>
        <w:pStyle w:val="ListParagraph"/>
        <w:numPr>
          <w:ilvl w:val="0"/>
          <w:numId w:val="1"/>
        </w:numPr>
      </w:pPr>
      <w:r>
        <w:t xml:space="preserve">The </w:t>
      </w:r>
      <w:r w:rsidR="00D40A47">
        <w:t xml:space="preserve">General Advisory </w:t>
      </w:r>
      <w:r w:rsidR="00632AE3">
        <w:t>Committee will continue to meet monthly via zoom</w:t>
      </w:r>
      <w:r>
        <w:t xml:space="preserve">.  </w:t>
      </w:r>
    </w:p>
    <w:p w14:paraId="28699C08" w14:textId="77777777" w:rsidR="00581836" w:rsidRDefault="00235F8A" w:rsidP="00D40A47">
      <w:pPr>
        <w:pStyle w:val="ListParagraph"/>
        <w:numPr>
          <w:ilvl w:val="0"/>
          <w:numId w:val="1"/>
        </w:numPr>
      </w:pPr>
      <w:r>
        <w:t>The</w:t>
      </w:r>
      <w:r w:rsidR="00710E8D">
        <w:t xml:space="preserve"> </w:t>
      </w:r>
      <w:r>
        <w:t>HOME</w:t>
      </w:r>
      <w:r w:rsidR="00632AE3">
        <w:t>-</w:t>
      </w:r>
      <w:r>
        <w:t>ARP</w:t>
      </w:r>
      <w:r w:rsidR="00632AE3">
        <w:t xml:space="preserve"> Allocation Plan</w:t>
      </w:r>
      <w:r>
        <w:t xml:space="preserve"> is complete and available for public comment</w:t>
      </w:r>
      <w:r w:rsidR="00B8543D">
        <w:t>.</w:t>
      </w:r>
    </w:p>
    <w:p w14:paraId="7FA13187" w14:textId="77777777" w:rsidR="00DF1FC3" w:rsidRDefault="001943A6" w:rsidP="00DF1FC3">
      <w:pPr>
        <w:spacing w:line="240" w:lineRule="auto"/>
        <w:ind w:left="1440"/>
      </w:pPr>
      <w:r>
        <w:t xml:space="preserve">The Plan can be found on the county’s website </w:t>
      </w:r>
      <w:hyperlink r:id="rId8" w:history="1">
        <w:r w:rsidRPr="00795314">
          <w:rPr>
            <w:rStyle w:val="Hyperlink"/>
          </w:rPr>
          <w:t>https://www.co.burlington.nj.us/DocumentCenter/View/17145/HOME-ARP-Allocation-Plan-DRAFT-PDF-</w:t>
        </w:r>
      </w:hyperlink>
      <w:r>
        <w:t>.</w:t>
      </w:r>
      <w:r w:rsidR="0093544F">
        <w:t xml:space="preserve">  </w:t>
      </w:r>
      <w:r>
        <w:t>There is also a copy in the office of The Division of Community Development and Housing for view.</w:t>
      </w:r>
    </w:p>
    <w:p w14:paraId="66BD3616" w14:textId="5C3530E2" w:rsidR="00632AE3" w:rsidRDefault="00B26D11" w:rsidP="00DF1FC3">
      <w:pPr>
        <w:spacing w:line="240" w:lineRule="auto"/>
        <w:ind w:left="1440"/>
      </w:pPr>
      <w:r>
        <w:t xml:space="preserve">The </w:t>
      </w:r>
      <w:r w:rsidR="000679F5">
        <w:t xml:space="preserve">HOME-ARP Allocation Plan will be submitted by </w:t>
      </w:r>
      <w:r w:rsidR="00672455">
        <w:t>March 31, 2023.</w:t>
      </w:r>
      <w:r w:rsidR="00235F8A">
        <w:t xml:space="preserve"> </w:t>
      </w:r>
    </w:p>
    <w:p w14:paraId="41834296" w14:textId="70765A33" w:rsidR="00616368" w:rsidRDefault="00143C43" w:rsidP="00D40A47">
      <w:pPr>
        <w:pStyle w:val="ListParagraph"/>
        <w:numPr>
          <w:ilvl w:val="0"/>
          <w:numId w:val="1"/>
        </w:numPr>
      </w:pPr>
      <w:r>
        <w:t xml:space="preserve">Jennifer Hiros stated once </w:t>
      </w:r>
      <w:r w:rsidR="00E74FC8">
        <w:t xml:space="preserve">the </w:t>
      </w:r>
      <w:r w:rsidR="008B0223">
        <w:t>HOME-ARP P</w:t>
      </w:r>
      <w:r w:rsidR="00E74FC8">
        <w:t xml:space="preserve">lan is approved by HUD </w:t>
      </w:r>
      <w:r w:rsidR="00235F8A">
        <w:t>The 2021 Annual Plan will be amended to include the Plan</w:t>
      </w:r>
      <w:r w:rsidR="002A1066">
        <w:t xml:space="preserve"> and </w:t>
      </w:r>
      <w:r w:rsidR="00C40FB7">
        <w:t>a bid proce</w:t>
      </w:r>
      <w:r w:rsidR="00CF011D">
        <w:t>ss will take place.</w:t>
      </w:r>
    </w:p>
    <w:p w14:paraId="4F038997" w14:textId="55D21EC5" w:rsidR="007B417C" w:rsidRDefault="00554436" w:rsidP="00D40A47">
      <w:pPr>
        <w:pStyle w:val="ListParagraph"/>
        <w:numPr>
          <w:ilvl w:val="0"/>
          <w:numId w:val="1"/>
        </w:numPr>
      </w:pPr>
      <w:r>
        <w:t xml:space="preserve">The </w:t>
      </w:r>
      <w:r w:rsidR="00235F8A">
        <w:t>D</w:t>
      </w:r>
      <w:r>
        <w:t xml:space="preserve">epartment of </w:t>
      </w:r>
      <w:r w:rsidR="00235F8A">
        <w:t>C</w:t>
      </w:r>
      <w:r>
        <w:t xml:space="preserve">ommunity </w:t>
      </w:r>
      <w:r w:rsidR="00235F8A">
        <w:t>A</w:t>
      </w:r>
      <w:r>
        <w:t>ff</w:t>
      </w:r>
      <w:r w:rsidR="00AF1BD0">
        <w:t>ai</w:t>
      </w:r>
      <w:r>
        <w:t>rs (DCA)</w:t>
      </w:r>
      <w:r w:rsidR="00235F8A">
        <w:t xml:space="preserve"> awarded HUD dollars to Burlington County through </w:t>
      </w:r>
      <w:r w:rsidR="00EC30D8">
        <w:t xml:space="preserve">The </w:t>
      </w:r>
      <w:r w:rsidR="00235F8A">
        <w:t>C</w:t>
      </w:r>
      <w:r w:rsidR="00937F36">
        <w:t>onro</w:t>
      </w:r>
      <w:r w:rsidR="003D2C05">
        <w:t xml:space="preserve">navirus Aid, Relief, and Economic </w:t>
      </w:r>
      <w:r w:rsidR="00EC30D8">
        <w:t>Act (C</w:t>
      </w:r>
      <w:r w:rsidR="00235F8A">
        <w:t xml:space="preserve">V1 and </w:t>
      </w:r>
      <w:r w:rsidR="00075800">
        <w:t>CV</w:t>
      </w:r>
      <w:r w:rsidR="00235F8A">
        <w:t>2</w:t>
      </w:r>
      <w:r w:rsidR="00EC30D8">
        <w:t>)</w:t>
      </w:r>
      <w:r w:rsidR="00235F8A">
        <w:t xml:space="preserve">.  </w:t>
      </w:r>
    </w:p>
    <w:p w14:paraId="47198CA2" w14:textId="438BF605" w:rsidR="002E7096" w:rsidRDefault="00381FB6" w:rsidP="00167FE2">
      <w:pPr>
        <w:pStyle w:val="ListParagraph"/>
        <w:numPr>
          <w:ilvl w:val="0"/>
          <w:numId w:val="1"/>
        </w:numPr>
      </w:pPr>
      <w:r>
        <w:t>DCA is considering Burlington County for additional funding</w:t>
      </w:r>
      <w:r w:rsidR="00167FE2">
        <w:t xml:space="preserve"> for</w:t>
      </w:r>
      <w:r w:rsidR="00A63D5F">
        <w:t xml:space="preserve"> Community Grants, Planning and Housing</w:t>
      </w:r>
      <w:r w:rsidR="00167FE2">
        <w:t xml:space="preserve"> </w:t>
      </w:r>
      <w:r w:rsidR="00A63D5F">
        <w:t>(</w:t>
      </w:r>
      <w:r w:rsidR="00235F8A">
        <w:t>CGP&amp;H</w:t>
      </w:r>
      <w:r w:rsidR="00A63D5F">
        <w:t>)</w:t>
      </w:r>
      <w:r w:rsidR="004D4B0A">
        <w:t xml:space="preserve"> Program. This</w:t>
      </w:r>
      <w:r w:rsidR="00D16981">
        <w:t xml:space="preserve"> program</w:t>
      </w:r>
      <w:r w:rsidR="00871348">
        <w:t xml:space="preserve"> </w:t>
      </w:r>
      <w:r w:rsidR="00FC4A00">
        <w:t xml:space="preserve">is </w:t>
      </w:r>
      <w:r w:rsidR="00871348">
        <w:t>offered</w:t>
      </w:r>
      <w:r w:rsidR="00D16981">
        <w:t xml:space="preserve"> through</w:t>
      </w:r>
      <w:r w:rsidR="00396D12">
        <w:t xml:space="preserve"> </w:t>
      </w:r>
      <w:r w:rsidR="00D67DAB">
        <w:t xml:space="preserve">The Division of </w:t>
      </w:r>
      <w:r w:rsidR="00396D12">
        <w:t>Community Development</w:t>
      </w:r>
      <w:r w:rsidR="00A63D5F">
        <w:t xml:space="preserve"> and</w:t>
      </w:r>
      <w:r w:rsidR="00235F8A">
        <w:t xml:space="preserve"> </w:t>
      </w:r>
      <w:r w:rsidR="00D67DAB">
        <w:t>Housing</w:t>
      </w:r>
      <w:r w:rsidR="002C43E9">
        <w:t>, this program</w:t>
      </w:r>
      <w:r w:rsidR="00D67DAB">
        <w:t xml:space="preserve"> </w:t>
      </w:r>
      <w:r w:rsidR="00F970CA">
        <w:t>offers</w:t>
      </w:r>
      <w:r w:rsidR="00235F8A">
        <w:t xml:space="preserve"> mortgage and utility assistance. </w:t>
      </w:r>
      <w:r w:rsidR="00EE4699">
        <w:t xml:space="preserve">Once </w:t>
      </w:r>
      <w:r w:rsidR="00F66121">
        <w:t xml:space="preserve">an amount has been determined </w:t>
      </w:r>
      <w:r w:rsidR="00B83BF7">
        <w:t xml:space="preserve">the Division of Community Development and Housing will draft a Resolution to </w:t>
      </w:r>
      <w:r w:rsidR="00B83BF7">
        <w:lastRenderedPageBreak/>
        <w:t xml:space="preserve">the </w:t>
      </w:r>
      <w:r w:rsidR="009B1FFF">
        <w:t>Board of County Commissioners of the County of Burlington to accept these funds.</w:t>
      </w:r>
    </w:p>
    <w:p w14:paraId="54D99FDA" w14:textId="77777777" w:rsidR="00220E1D" w:rsidRDefault="00235F8A" w:rsidP="00D40A47">
      <w:pPr>
        <w:pStyle w:val="ListParagraph"/>
        <w:numPr>
          <w:ilvl w:val="0"/>
          <w:numId w:val="1"/>
        </w:numPr>
      </w:pPr>
      <w:r>
        <w:t>The Community Development</w:t>
      </w:r>
      <w:r w:rsidR="00F72884">
        <w:t xml:space="preserve"> and Housing</w:t>
      </w:r>
      <w:r>
        <w:t xml:space="preserve"> staff have begun the process of revising </w:t>
      </w:r>
      <w:r w:rsidR="00F72884">
        <w:t>its</w:t>
      </w:r>
      <w:r>
        <w:t xml:space="preserve"> Affirmatively Further</w:t>
      </w:r>
      <w:r w:rsidR="00FF3A0A">
        <w:t>ing</w:t>
      </w:r>
      <w:r>
        <w:t xml:space="preserve"> Fair Housing Plan.  Guidance on the Plan has not been received as HUD is still in the public comment phase.  </w:t>
      </w:r>
    </w:p>
    <w:p w14:paraId="12428BBB" w14:textId="77777777" w:rsidR="00252D3B" w:rsidRDefault="00235F8A" w:rsidP="00D40A47">
      <w:pPr>
        <w:pStyle w:val="ListParagraph"/>
        <w:numPr>
          <w:ilvl w:val="0"/>
          <w:numId w:val="1"/>
        </w:numPr>
      </w:pPr>
      <w:r>
        <w:t xml:space="preserve">The Uniform Relocation Act plan developed by </w:t>
      </w:r>
      <w:r w:rsidR="00F838FA">
        <w:t xml:space="preserve">The Division of </w:t>
      </w:r>
      <w:r>
        <w:t>Community Development</w:t>
      </w:r>
      <w:r w:rsidR="00F838FA">
        <w:t xml:space="preserve"> and Housing</w:t>
      </w:r>
      <w:r>
        <w:t xml:space="preserve"> staff is now under attorney review.  </w:t>
      </w:r>
    </w:p>
    <w:p w14:paraId="3263CCFD" w14:textId="388F7201" w:rsidR="00252D3B" w:rsidRDefault="009C146E" w:rsidP="00D40A47">
      <w:pPr>
        <w:pStyle w:val="ListParagraph"/>
        <w:numPr>
          <w:ilvl w:val="0"/>
          <w:numId w:val="1"/>
        </w:numPr>
      </w:pPr>
      <w:r>
        <w:t>Jennifer</w:t>
      </w:r>
      <w:r w:rsidR="00235F8A">
        <w:t xml:space="preserve"> Hiros</w:t>
      </w:r>
      <w:r w:rsidR="002E0165">
        <w:t xml:space="preserve"> stated The Division of  Community Development and Housing</w:t>
      </w:r>
      <w:r w:rsidR="008D7459">
        <w:t xml:space="preserve"> is </w:t>
      </w:r>
      <w:r w:rsidR="00AB204A">
        <w:t>in the process of</w:t>
      </w:r>
      <w:r w:rsidR="00235F8A">
        <w:t xml:space="preserve"> amend</w:t>
      </w:r>
      <w:r w:rsidR="00AB204A">
        <w:t xml:space="preserve">ing </w:t>
      </w:r>
      <w:r w:rsidR="00235F8A">
        <w:t>the G</w:t>
      </w:r>
      <w:r w:rsidR="00AB204A">
        <w:t xml:space="preserve">eneral </w:t>
      </w:r>
      <w:r w:rsidR="00235F8A">
        <w:t>A</w:t>
      </w:r>
      <w:r w:rsidR="00AB204A">
        <w:t xml:space="preserve">dvisory </w:t>
      </w:r>
      <w:r w:rsidR="00235F8A">
        <w:t>C</w:t>
      </w:r>
      <w:r w:rsidR="00574A05">
        <w:t xml:space="preserve">ouncil as well as the </w:t>
      </w:r>
      <w:r w:rsidR="00235F8A">
        <w:t>E</w:t>
      </w:r>
      <w:r w:rsidR="00574A05">
        <w:t xml:space="preserve">xecutive </w:t>
      </w:r>
      <w:r w:rsidR="00235F8A">
        <w:t>A</w:t>
      </w:r>
      <w:r w:rsidR="00574A05">
        <w:t xml:space="preserve">dvisory </w:t>
      </w:r>
      <w:r w:rsidR="00235F8A">
        <w:t>C</w:t>
      </w:r>
      <w:r w:rsidR="00574A05">
        <w:t>ommittee</w:t>
      </w:r>
      <w:r w:rsidR="00235F8A">
        <w:t xml:space="preserve"> by-laws</w:t>
      </w:r>
      <w:r w:rsidR="00E176D8">
        <w:t>.</w:t>
      </w:r>
      <w:r w:rsidR="00235F8A">
        <w:t xml:space="preserve"> </w:t>
      </w:r>
      <w:r w:rsidR="004D09EF">
        <w:t xml:space="preserve">Once completed the </w:t>
      </w:r>
      <w:r w:rsidR="000C6C7D">
        <w:t>revised Bi-Laws will be a</w:t>
      </w:r>
      <w:r w:rsidR="008F5589">
        <w:t>vailable for public comment.</w:t>
      </w:r>
    </w:p>
    <w:p w14:paraId="086088EB" w14:textId="17BB7735" w:rsidR="00500EBF" w:rsidRDefault="00235F8A" w:rsidP="00D40A47">
      <w:pPr>
        <w:pStyle w:val="ListParagraph"/>
        <w:numPr>
          <w:ilvl w:val="0"/>
          <w:numId w:val="1"/>
        </w:numPr>
      </w:pPr>
      <w:r>
        <w:t>The 2021 CDBG projects are all complete except one</w:t>
      </w:r>
      <w:r w:rsidR="002819BA">
        <w:t>.</w:t>
      </w:r>
      <w:r w:rsidR="00E5390E">
        <w:t xml:space="preserve">  Due to this delay</w:t>
      </w:r>
      <w:r w:rsidR="00355DB5">
        <w:t>,</w:t>
      </w:r>
      <w:r w:rsidR="002819BA">
        <w:t xml:space="preserve"> Burlington County was cited</w:t>
      </w:r>
      <w:r w:rsidR="00355DB5">
        <w:t xml:space="preserve"> by HUD</w:t>
      </w:r>
      <w:r w:rsidR="002819BA">
        <w:t xml:space="preserve"> for timeliness</w:t>
      </w:r>
      <w:r w:rsidR="00F14DB6">
        <w:t>.</w:t>
      </w:r>
      <w:r w:rsidR="002819BA">
        <w:t xml:space="preserve"> </w:t>
      </w:r>
    </w:p>
    <w:p w14:paraId="5D35873E" w14:textId="77777777" w:rsidR="009D25BB" w:rsidRDefault="002819BA" w:rsidP="00D40A47">
      <w:pPr>
        <w:pStyle w:val="ListParagraph"/>
        <w:numPr>
          <w:ilvl w:val="0"/>
          <w:numId w:val="1"/>
        </w:numPr>
      </w:pPr>
      <w:r>
        <w:t>The 2022 CDBG projects are on track.</w:t>
      </w:r>
      <w:r w:rsidR="00E76807">
        <w:t xml:space="preserve">  Jennifer Hiros </w:t>
      </w:r>
      <w:r w:rsidR="00206DE2">
        <w:t xml:space="preserve">reported </w:t>
      </w:r>
      <w:r w:rsidR="00064144">
        <w:t xml:space="preserve">on </w:t>
      </w:r>
      <w:r w:rsidR="00CF5979">
        <w:t xml:space="preserve">the </w:t>
      </w:r>
      <w:r w:rsidR="00064144">
        <w:t>status of</w:t>
      </w:r>
      <w:r w:rsidR="00CF5979">
        <w:t xml:space="preserve"> Public Service providers</w:t>
      </w:r>
      <w:r w:rsidR="00591404">
        <w:t>:</w:t>
      </w:r>
      <w:r w:rsidR="00064144">
        <w:t xml:space="preserve"> </w:t>
      </w:r>
      <w:r>
        <w:t>Catholic Charities has provided homelessness prevention to 178 clients; Food Bank has supplied 3</w:t>
      </w:r>
      <w:r w:rsidR="00591404">
        <w:t>,</w:t>
      </w:r>
      <w:r>
        <w:t xml:space="preserve">676 </w:t>
      </w:r>
      <w:r w:rsidR="00FF3A0A">
        <w:t xml:space="preserve">people </w:t>
      </w:r>
      <w:r>
        <w:t xml:space="preserve">with emergency food </w:t>
      </w:r>
      <w:r w:rsidR="00FF3A0A">
        <w:t xml:space="preserve">with CV dollars </w:t>
      </w:r>
      <w:r>
        <w:t>and 567 so far in 2022</w:t>
      </w:r>
      <w:r w:rsidR="00FF3A0A">
        <w:t xml:space="preserve"> with 2022 CDBG dollars</w:t>
      </w:r>
      <w:r w:rsidR="00591404">
        <w:t>;</w:t>
      </w:r>
      <w:r>
        <w:t xml:space="preserve">  Providence House sheltered 255 women and their children who are victims of domestic violence</w:t>
      </w:r>
      <w:r w:rsidR="00591404">
        <w:t>;</w:t>
      </w:r>
      <w:r>
        <w:t xml:space="preserve">  Transportation provided 1</w:t>
      </w:r>
      <w:r w:rsidR="00591404">
        <w:t>,</w:t>
      </w:r>
      <w:r>
        <w:t>029 one way rides to 349 people</w:t>
      </w:r>
      <w:r w:rsidR="009D25BB">
        <w:t>.</w:t>
      </w:r>
    </w:p>
    <w:p w14:paraId="7E60DF85" w14:textId="77D7D253" w:rsidR="00235F8A" w:rsidRDefault="00805F87" w:rsidP="00D40A47">
      <w:pPr>
        <w:pStyle w:val="ListParagraph"/>
        <w:numPr>
          <w:ilvl w:val="0"/>
          <w:numId w:val="1"/>
        </w:numPr>
      </w:pPr>
      <w:r>
        <w:t xml:space="preserve">Jennifer Hiros stated The </w:t>
      </w:r>
      <w:r w:rsidR="002819BA">
        <w:t>Food Bank</w:t>
      </w:r>
      <w:r>
        <w:t xml:space="preserve"> of South Jersey</w:t>
      </w:r>
      <w:r w:rsidR="002819BA">
        <w:t xml:space="preserve"> has fully expended all </w:t>
      </w:r>
      <w:r w:rsidR="00330D97">
        <w:t>its CV</w:t>
      </w:r>
      <w:r w:rsidR="00FA7C7C">
        <w:t>3</w:t>
      </w:r>
      <w:r w:rsidR="002819BA">
        <w:t xml:space="preserve"> funding and Providence House is on track to expend all </w:t>
      </w:r>
      <w:r w:rsidR="00FA7C7C">
        <w:t>its</w:t>
      </w:r>
      <w:r w:rsidR="002819BA">
        <w:t xml:space="preserve"> funding by the September 30</w:t>
      </w:r>
      <w:r w:rsidR="00FA7C7C">
        <w:t>, 2023</w:t>
      </w:r>
      <w:r w:rsidR="002819BA">
        <w:t xml:space="preserve"> deadline.  All CV3 projects have a firm deadline of September 30, 2023.  </w:t>
      </w:r>
    </w:p>
    <w:p w14:paraId="656BE860" w14:textId="77777777" w:rsidR="002819BA" w:rsidRDefault="002819BA" w:rsidP="00235F8A"/>
    <w:p w14:paraId="77BE9CD6" w14:textId="06E42FDA" w:rsidR="002819BA" w:rsidRDefault="002819BA" w:rsidP="00235F8A">
      <w:r>
        <w:t>4.</w:t>
      </w:r>
      <w:r>
        <w:tab/>
      </w:r>
      <w:r w:rsidR="00BB5B22">
        <w:tab/>
      </w:r>
      <w:r>
        <w:t>Nomination of Chairperson of the General Advisory Committee</w:t>
      </w:r>
      <w:r w:rsidR="00B35182">
        <w:t>:</w:t>
      </w:r>
    </w:p>
    <w:p w14:paraId="3F1D370C" w14:textId="069A457A" w:rsidR="0078325D" w:rsidRDefault="002819BA" w:rsidP="00235F8A">
      <w:r>
        <w:tab/>
      </w:r>
    </w:p>
    <w:p w14:paraId="43EFB51E" w14:textId="133D9C2F" w:rsidR="005F5BBA" w:rsidRDefault="005F5BBA" w:rsidP="00D6242F">
      <w:pPr>
        <w:pStyle w:val="ListParagraph"/>
        <w:numPr>
          <w:ilvl w:val="0"/>
          <w:numId w:val="2"/>
        </w:numPr>
      </w:pPr>
      <w:r>
        <w:t>Nomination of Chairperson of the General Advisory Committee:</w:t>
      </w:r>
    </w:p>
    <w:p w14:paraId="3A11B323" w14:textId="48A73412" w:rsidR="003A5A2E" w:rsidRDefault="0078325D" w:rsidP="00F3033B">
      <w:pPr>
        <w:ind w:left="1800"/>
      </w:pPr>
      <w:r>
        <w:t>Mayor Gary Catrambone</w:t>
      </w:r>
      <w:r w:rsidR="002D5630">
        <w:t xml:space="preserve"> representing </w:t>
      </w:r>
      <w:r w:rsidR="002819BA">
        <w:t>Delran Township nominated</w:t>
      </w:r>
      <w:r w:rsidR="003A5A2E">
        <w:t>:</w:t>
      </w:r>
      <w:r w:rsidR="002819BA">
        <w:t xml:space="preserve"> </w:t>
      </w:r>
      <w:r w:rsidR="001C2EF2">
        <w:t xml:space="preserve"> </w:t>
      </w:r>
      <w:r w:rsidR="002819BA">
        <w:t xml:space="preserve">Scott Hatfield, Burlington Township.  </w:t>
      </w:r>
    </w:p>
    <w:p w14:paraId="195A5206" w14:textId="27EBCFA9" w:rsidR="00E17FF0" w:rsidRDefault="002819BA" w:rsidP="00F3033B">
      <w:pPr>
        <w:ind w:left="1800"/>
      </w:pPr>
      <w:r>
        <w:t>The nomination was seconded by</w:t>
      </w:r>
      <w:r w:rsidR="00E17FF0">
        <w:t xml:space="preserve"> Paula Kosko re</w:t>
      </w:r>
      <w:r w:rsidR="00BB5B22">
        <w:t>pres</w:t>
      </w:r>
      <w:r w:rsidR="00E17FF0">
        <w:t>enting</w:t>
      </w:r>
      <w:r>
        <w:t xml:space="preserve"> Hainesport Township</w:t>
      </w:r>
      <w:r w:rsidR="00E17FF0">
        <w:t>.</w:t>
      </w:r>
    </w:p>
    <w:p w14:paraId="6693C882" w14:textId="39096F6B" w:rsidR="002819BA" w:rsidRDefault="002819BA" w:rsidP="00D6242F">
      <w:pPr>
        <w:ind w:left="1080" w:firstLine="720"/>
      </w:pPr>
      <w:r>
        <w:t>On the vote, all were in favor.  There were no nays and no abstentions.</w:t>
      </w:r>
    </w:p>
    <w:p w14:paraId="3A044166" w14:textId="77777777" w:rsidR="00E17FF0" w:rsidRDefault="00E17FF0" w:rsidP="0078325D">
      <w:pPr>
        <w:ind w:left="720" w:firstLine="720"/>
      </w:pPr>
    </w:p>
    <w:p w14:paraId="4E800C5A" w14:textId="5B423BA3" w:rsidR="002819BA" w:rsidRDefault="002819BA" w:rsidP="00681DA5">
      <w:pPr>
        <w:pStyle w:val="ListParagraph"/>
        <w:numPr>
          <w:ilvl w:val="0"/>
          <w:numId w:val="2"/>
        </w:numPr>
      </w:pPr>
      <w:r>
        <w:t>Nomination of Vice Chairperson of the General Advisory Committee</w:t>
      </w:r>
    </w:p>
    <w:p w14:paraId="2F37F7C2" w14:textId="2759C571" w:rsidR="00C07E96" w:rsidRDefault="00067823" w:rsidP="00F3033B">
      <w:pPr>
        <w:ind w:left="1785"/>
      </w:pPr>
      <w:r>
        <w:t>Scott Hatfield repres</w:t>
      </w:r>
      <w:r w:rsidR="00C07E96">
        <w:t>en</w:t>
      </w:r>
      <w:r>
        <w:t>ting</w:t>
      </w:r>
      <w:r w:rsidR="002819BA">
        <w:t xml:space="preserve"> Burlington Township nominated</w:t>
      </w:r>
      <w:r>
        <w:t xml:space="preserve">: </w:t>
      </w:r>
      <w:r w:rsidR="001C2EF2">
        <w:t xml:space="preserve"> </w:t>
      </w:r>
      <w:r w:rsidR="002819BA">
        <w:t xml:space="preserve"> Paula Kosko, Hainesport Township.  </w:t>
      </w:r>
    </w:p>
    <w:p w14:paraId="1E3296ED" w14:textId="39F84C2E" w:rsidR="00591EEA" w:rsidRDefault="002819BA" w:rsidP="00F3033B">
      <w:pPr>
        <w:ind w:left="1785"/>
      </w:pPr>
      <w:r>
        <w:t xml:space="preserve">The nomination was seconded by </w:t>
      </w:r>
      <w:r w:rsidR="00DF049C">
        <w:t>Wendy Gibson</w:t>
      </w:r>
      <w:r>
        <w:t xml:space="preserve"> represent</w:t>
      </w:r>
      <w:r w:rsidR="00591EEA">
        <w:t xml:space="preserve">ing </w:t>
      </w:r>
      <w:r>
        <w:t xml:space="preserve">Westampton Township.  </w:t>
      </w:r>
    </w:p>
    <w:p w14:paraId="2166AC78" w14:textId="0632D1A8" w:rsidR="002819BA" w:rsidRDefault="00681DA5" w:rsidP="00681DA5">
      <w:r>
        <w:t xml:space="preserve">                          </w:t>
      </w:r>
      <w:r w:rsidR="002819BA">
        <w:t>On the vote, all were in favor.  There were no nays and no abstentions.</w:t>
      </w:r>
    </w:p>
    <w:p w14:paraId="1184D40A" w14:textId="77777777" w:rsidR="005331F2" w:rsidRDefault="002819BA" w:rsidP="00235F8A">
      <w:r>
        <w:tab/>
      </w:r>
      <w:r w:rsidR="005331F2">
        <w:tab/>
      </w:r>
    </w:p>
    <w:p w14:paraId="7AF32DEA" w14:textId="52AB63EC" w:rsidR="002819BA" w:rsidRDefault="002819BA" w:rsidP="00E41E41">
      <w:pPr>
        <w:pStyle w:val="ListParagraph"/>
        <w:numPr>
          <w:ilvl w:val="0"/>
          <w:numId w:val="2"/>
        </w:numPr>
      </w:pPr>
      <w:r>
        <w:t xml:space="preserve">Nomination and election of Executive Committee.  </w:t>
      </w:r>
    </w:p>
    <w:p w14:paraId="74752CAC" w14:textId="16E400F8" w:rsidR="00E41E41" w:rsidRDefault="00C0616D" w:rsidP="00E41E41">
      <w:pPr>
        <w:pStyle w:val="ListParagraph"/>
        <w:numPr>
          <w:ilvl w:val="0"/>
          <w:numId w:val="3"/>
        </w:numPr>
      </w:pPr>
      <w:r w:rsidRPr="00E41E41">
        <w:rPr>
          <w:b/>
          <w:bCs/>
        </w:rPr>
        <w:t>Nine Municipal</w:t>
      </w:r>
      <w:r>
        <w:t xml:space="preserve"> </w:t>
      </w:r>
      <w:r w:rsidRPr="00E41E41">
        <w:rPr>
          <w:b/>
          <w:bCs/>
        </w:rPr>
        <w:t>representatives:</w:t>
      </w:r>
    </w:p>
    <w:p w14:paraId="3DBE2DFB" w14:textId="6C28C859" w:rsidR="00A22550" w:rsidRDefault="00C0616D" w:rsidP="00235F8A">
      <w:r>
        <w:tab/>
      </w:r>
      <w:r>
        <w:tab/>
      </w:r>
      <w:r>
        <w:tab/>
      </w:r>
      <w:r w:rsidR="00A22550">
        <w:tab/>
      </w:r>
      <w:r w:rsidR="009B1F80">
        <w:t xml:space="preserve">Scott Hatfield - </w:t>
      </w:r>
      <w:r>
        <w:t>Burlington Township</w:t>
      </w:r>
    </w:p>
    <w:p w14:paraId="1FDB8DD8" w14:textId="084F7ADB" w:rsidR="00A22550" w:rsidRDefault="009B1F80" w:rsidP="00A22550">
      <w:pPr>
        <w:ind w:left="2160" w:firstLine="720"/>
      </w:pPr>
      <w:r>
        <w:t xml:space="preserve">Paula Kosko </w:t>
      </w:r>
      <w:r w:rsidR="00C0616D">
        <w:t xml:space="preserve">Hainesport Township </w:t>
      </w:r>
    </w:p>
    <w:p w14:paraId="093CA60F" w14:textId="7720C4DF" w:rsidR="00A22550" w:rsidRDefault="00FA633A" w:rsidP="00FA633A">
      <w:pPr>
        <w:ind w:left="2160" w:firstLine="720"/>
      </w:pPr>
      <w:r>
        <w:t xml:space="preserve">Patricia Clayton – </w:t>
      </w:r>
      <w:r w:rsidR="00C0616D">
        <w:t>Edgewater Park Township</w:t>
      </w:r>
    </w:p>
    <w:p w14:paraId="6549B3A8" w14:textId="77777777" w:rsidR="00C90C58" w:rsidRDefault="00C90C58" w:rsidP="00A22550">
      <w:pPr>
        <w:ind w:left="2160" w:firstLine="720"/>
      </w:pPr>
      <w:r>
        <w:t xml:space="preserve">Wendy Gibson - </w:t>
      </w:r>
      <w:r w:rsidR="00C0616D">
        <w:t>Westampton Township</w:t>
      </w:r>
    </w:p>
    <w:p w14:paraId="2AB9A39A" w14:textId="77777777" w:rsidR="00407B03" w:rsidRDefault="00407B03" w:rsidP="00A22550">
      <w:pPr>
        <w:ind w:left="2160" w:firstLine="720"/>
      </w:pPr>
      <w:r>
        <w:t>Mayor Gary Catrambone -</w:t>
      </w:r>
      <w:r w:rsidR="00C0616D">
        <w:t xml:space="preserve"> Delran Township </w:t>
      </w:r>
    </w:p>
    <w:p w14:paraId="3A1BB165" w14:textId="77777777" w:rsidR="00C10628" w:rsidRDefault="00C10628" w:rsidP="00A22550">
      <w:pPr>
        <w:ind w:left="2160" w:firstLine="720"/>
      </w:pPr>
      <w:r>
        <w:t xml:space="preserve">Susan Danson - </w:t>
      </w:r>
      <w:r w:rsidR="00C0616D">
        <w:t xml:space="preserve">Maple Shade Township </w:t>
      </w:r>
    </w:p>
    <w:p w14:paraId="0E1B9671" w14:textId="77777777" w:rsidR="00227766" w:rsidRDefault="00C0616D" w:rsidP="00A22550">
      <w:pPr>
        <w:ind w:left="2160" w:firstLine="720"/>
      </w:pPr>
      <w:r>
        <w:lastRenderedPageBreak/>
        <w:t>Delanco Township</w:t>
      </w:r>
      <w:r w:rsidR="00C10628">
        <w:t xml:space="preserve"> – Janice Lohr</w:t>
      </w:r>
    </w:p>
    <w:p w14:paraId="5F7E1697" w14:textId="77777777" w:rsidR="00227766" w:rsidRDefault="00227766" w:rsidP="00A22550">
      <w:pPr>
        <w:ind w:left="2160" w:firstLine="720"/>
      </w:pPr>
      <w:r>
        <w:t xml:space="preserve">Kevin Rijs - </w:t>
      </w:r>
      <w:r w:rsidR="00C0616D">
        <w:t xml:space="preserve"> Evesham Township </w:t>
      </w:r>
    </w:p>
    <w:p w14:paraId="406F5FDA" w14:textId="33B38E1E" w:rsidR="00C0616D" w:rsidRDefault="00227766" w:rsidP="00A22550">
      <w:pPr>
        <w:ind w:left="2160" w:firstLine="720"/>
      </w:pPr>
      <w:r>
        <w:t xml:space="preserve">Ted Lovenduski </w:t>
      </w:r>
      <w:r w:rsidR="00F36C58">
        <w:t>-</w:t>
      </w:r>
      <w:r w:rsidR="00C0616D">
        <w:t xml:space="preserve"> Florence Township </w:t>
      </w:r>
    </w:p>
    <w:p w14:paraId="2F82422E" w14:textId="66A14BFC" w:rsidR="00E41E41" w:rsidRPr="00E41E41" w:rsidRDefault="00C0616D" w:rsidP="00E41E41">
      <w:pPr>
        <w:pStyle w:val="ListParagraph"/>
        <w:numPr>
          <w:ilvl w:val="0"/>
          <w:numId w:val="3"/>
        </w:numPr>
        <w:rPr>
          <w:b/>
          <w:bCs/>
        </w:rPr>
      </w:pPr>
      <w:r w:rsidRPr="00E41E41">
        <w:rPr>
          <w:b/>
          <w:bCs/>
        </w:rPr>
        <w:t>Four appointed representatives:</w:t>
      </w:r>
    </w:p>
    <w:p w14:paraId="0721CBBB" w14:textId="77777777" w:rsidR="00E41E41" w:rsidRDefault="00C0616D" w:rsidP="00235F8A">
      <w:r>
        <w:tab/>
      </w:r>
      <w:r>
        <w:tab/>
      </w:r>
      <w:r>
        <w:tab/>
      </w:r>
      <w:r w:rsidR="00F36C58">
        <w:tab/>
      </w:r>
      <w:r>
        <w:t>Darlene Trappier</w:t>
      </w:r>
    </w:p>
    <w:p w14:paraId="19547135" w14:textId="77777777" w:rsidR="00B61C73" w:rsidRDefault="00C0616D" w:rsidP="00B61C73">
      <w:pPr>
        <w:ind w:left="2160" w:firstLine="720"/>
      </w:pPr>
      <w:r>
        <w:t>Matt Johnson</w:t>
      </w:r>
    </w:p>
    <w:p w14:paraId="636D74CE" w14:textId="77777777" w:rsidR="00B61C73" w:rsidRDefault="00C0616D" w:rsidP="00B61C73">
      <w:pPr>
        <w:ind w:left="2160" w:firstLine="720"/>
      </w:pPr>
      <w:r>
        <w:t xml:space="preserve">Rakesh Darji </w:t>
      </w:r>
    </w:p>
    <w:p w14:paraId="6E4EAE6A" w14:textId="7926E729" w:rsidR="00C0616D" w:rsidRDefault="00C0616D" w:rsidP="00B61C73">
      <w:pPr>
        <w:ind w:left="2160" w:firstLine="720"/>
      </w:pPr>
      <w:r>
        <w:t xml:space="preserve">William Long </w:t>
      </w:r>
    </w:p>
    <w:p w14:paraId="5B85FB1D" w14:textId="585DEF86" w:rsidR="00C0616D" w:rsidRDefault="00C0616D" w:rsidP="00235F8A">
      <w:r>
        <w:t xml:space="preserve">All nominees were moved and seconded for </w:t>
      </w:r>
      <w:r w:rsidR="00B61C73">
        <w:t xml:space="preserve">the </w:t>
      </w:r>
      <w:r>
        <w:t>appointment.  All were in favor.  There were no nays and no abstentions.</w:t>
      </w:r>
    </w:p>
    <w:p w14:paraId="3DFF62E0" w14:textId="77777777" w:rsidR="00C0616D" w:rsidRDefault="00C0616D" w:rsidP="00235F8A"/>
    <w:p w14:paraId="0980EEF7" w14:textId="77777777" w:rsidR="00C0616D" w:rsidRDefault="00C0616D" w:rsidP="00235F8A">
      <w:r>
        <w:t>5.</w:t>
      </w:r>
      <w:r>
        <w:tab/>
        <w:t>Adjournment</w:t>
      </w:r>
    </w:p>
    <w:p w14:paraId="325C2710" w14:textId="7C58124D" w:rsidR="00C0616D" w:rsidRDefault="00C0616D" w:rsidP="00235F8A">
      <w:r>
        <w:tab/>
        <w:t>The meeting was adjourned at 3:57</w:t>
      </w:r>
      <w:r w:rsidR="007A1986">
        <w:t xml:space="preserve"> PM</w:t>
      </w:r>
      <w:r>
        <w:t>.</w:t>
      </w:r>
    </w:p>
    <w:p w14:paraId="14536689" w14:textId="59C31AEB" w:rsidR="00C0616D" w:rsidRDefault="00C0616D" w:rsidP="00235F8A"/>
    <w:p w14:paraId="2CEC8875" w14:textId="4A862B5E" w:rsidR="002B75F8" w:rsidRDefault="002B75F8" w:rsidP="00235F8A">
      <w:r>
        <w:t>Respectfully submitted</w:t>
      </w:r>
    </w:p>
    <w:p w14:paraId="183A9296" w14:textId="2C106FE8" w:rsidR="002B75F8" w:rsidRDefault="002B75F8" w:rsidP="00235F8A">
      <w:r>
        <w:t>Patricia Lake</w:t>
      </w:r>
    </w:p>
    <w:p w14:paraId="75A75D2D" w14:textId="77777777" w:rsidR="001A5FA8" w:rsidRDefault="001A5FA8" w:rsidP="00235F8A"/>
    <w:p w14:paraId="0DA1F399" w14:textId="570854BB" w:rsidR="002B75F8" w:rsidRDefault="001A5FA8" w:rsidP="00235F8A">
      <w:r>
        <w:t>PL/JLH</w:t>
      </w:r>
    </w:p>
    <w:p w14:paraId="5E914174" w14:textId="77777777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2C294CBF" w14:textId="77777777" w:rsidR="00C0616D" w:rsidRDefault="00C0616D" w:rsidP="00235F8A"/>
    <w:p w14:paraId="4771F5C1" w14:textId="77777777" w:rsidR="00C0616D" w:rsidRDefault="00C0616D" w:rsidP="00235F8A"/>
    <w:p w14:paraId="79EDDA0E" w14:textId="77777777" w:rsidR="00C0616D" w:rsidRDefault="00C0616D" w:rsidP="00235F8A"/>
    <w:p w14:paraId="34D34F56" w14:textId="77777777" w:rsidR="00C0616D" w:rsidRDefault="00C0616D" w:rsidP="00235F8A"/>
    <w:p w14:paraId="299760A6" w14:textId="77777777" w:rsidR="00C0616D" w:rsidRDefault="00C0616D" w:rsidP="00235F8A"/>
    <w:p w14:paraId="2F6381F1" w14:textId="77777777" w:rsidR="00C0616D" w:rsidRDefault="00C0616D" w:rsidP="00235F8A"/>
    <w:p w14:paraId="177CD8E3" w14:textId="77777777" w:rsidR="00C0616D" w:rsidRDefault="00C0616D" w:rsidP="00235F8A"/>
    <w:p w14:paraId="2B994A3E" w14:textId="77777777" w:rsidR="00C0616D" w:rsidRDefault="00C0616D" w:rsidP="00235F8A"/>
    <w:p w14:paraId="32C1F4D5" w14:textId="77777777" w:rsidR="00C0616D" w:rsidRDefault="00C0616D" w:rsidP="00235F8A"/>
    <w:p w14:paraId="55DA4DB8" w14:textId="77777777" w:rsidR="00C0616D" w:rsidRDefault="00C0616D" w:rsidP="00235F8A"/>
    <w:p w14:paraId="32E46A7B" w14:textId="77777777" w:rsidR="00C0616D" w:rsidRDefault="00C0616D" w:rsidP="00235F8A"/>
    <w:p w14:paraId="7FD5B3F7" w14:textId="77777777" w:rsidR="00C0616D" w:rsidRDefault="00C0616D" w:rsidP="00235F8A"/>
    <w:p w14:paraId="44660F47" w14:textId="77777777" w:rsidR="00C0616D" w:rsidRDefault="00C0616D" w:rsidP="00235F8A"/>
    <w:p w14:paraId="1A64FD13" w14:textId="77777777" w:rsidR="00C0616D" w:rsidRDefault="00C0616D" w:rsidP="00235F8A"/>
    <w:p w14:paraId="2F4D730F" w14:textId="77777777" w:rsidR="00C0616D" w:rsidRDefault="00C0616D" w:rsidP="00235F8A"/>
    <w:p w14:paraId="4943BFEB" w14:textId="77777777" w:rsidR="00C0616D" w:rsidRDefault="00C0616D" w:rsidP="00235F8A"/>
    <w:p w14:paraId="4726806C" w14:textId="77777777" w:rsidR="00C0616D" w:rsidRDefault="00C0616D" w:rsidP="00235F8A"/>
    <w:p w14:paraId="2B199836" w14:textId="77777777" w:rsidR="00C0616D" w:rsidRDefault="00C0616D" w:rsidP="00235F8A"/>
    <w:p w14:paraId="0FF11574" w14:textId="77777777" w:rsidR="00C0616D" w:rsidRDefault="00C0616D" w:rsidP="00235F8A"/>
    <w:p w14:paraId="2ED0C1B5" w14:textId="77777777" w:rsidR="00C0616D" w:rsidRDefault="00C0616D" w:rsidP="00235F8A"/>
    <w:p w14:paraId="19A409EF" w14:textId="77777777" w:rsidR="00C0616D" w:rsidRDefault="00C0616D" w:rsidP="00235F8A"/>
    <w:p w14:paraId="451DCCBF" w14:textId="77777777" w:rsidR="00C0616D" w:rsidRDefault="00C0616D" w:rsidP="00235F8A"/>
    <w:p w14:paraId="23449AB3" w14:textId="77777777" w:rsidR="00C0616D" w:rsidRDefault="00C0616D" w:rsidP="00235F8A"/>
    <w:p w14:paraId="19EF7A4E" w14:textId="77777777" w:rsidR="00C0616D" w:rsidRDefault="00C0616D" w:rsidP="00235F8A"/>
    <w:p w14:paraId="1333BB6F" w14:textId="77777777" w:rsidR="00C0616D" w:rsidRDefault="00C0616D" w:rsidP="00235F8A"/>
    <w:p w14:paraId="42AA5489" w14:textId="77777777" w:rsidR="00C0616D" w:rsidRDefault="00C0616D" w:rsidP="00235F8A"/>
    <w:p w14:paraId="1B79E2FD" w14:textId="77777777" w:rsidR="00C0616D" w:rsidRDefault="00C0616D" w:rsidP="00235F8A"/>
    <w:p w14:paraId="2E05C7DF" w14:textId="77777777" w:rsidR="00C0616D" w:rsidRDefault="00C0616D" w:rsidP="00235F8A"/>
    <w:p w14:paraId="2ED18630" w14:textId="77777777" w:rsidR="00C0616D" w:rsidRDefault="00C0616D" w:rsidP="00235F8A"/>
    <w:sectPr w:rsidR="00C0616D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2E7F"/>
    <w:multiLevelType w:val="hybridMultilevel"/>
    <w:tmpl w:val="CA5A5480"/>
    <w:lvl w:ilvl="0" w:tplc="6E44B4B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98334775">
    <w:abstractNumId w:val="1"/>
  </w:num>
  <w:num w:numId="2" w16cid:durableId="1717972263">
    <w:abstractNumId w:val="2"/>
  </w:num>
  <w:num w:numId="3" w16cid:durableId="1518234982">
    <w:abstractNumId w:val="3"/>
  </w:num>
  <w:num w:numId="4" w16cid:durableId="14563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rwUAKcESxSwAAAA="/>
  </w:docVars>
  <w:rsids>
    <w:rsidRoot w:val="00235F8A"/>
    <w:rsid w:val="000268EE"/>
    <w:rsid w:val="00064144"/>
    <w:rsid w:val="00067823"/>
    <w:rsid w:val="000679F5"/>
    <w:rsid w:val="00075800"/>
    <w:rsid w:val="000C6C7D"/>
    <w:rsid w:val="0010264A"/>
    <w:rsid w:val="00143C43"/>
    <w:rsid w:val="00167FE2"/>
    <w:rsid w:val="001720FD"/>
    <w:rsid w:val="00174057"/>
    <w:rsid w:val="00174DCA"/>
    <w:rsid w:val="001943A6"/>
    <w:rsid w:val="001A5FA8"/>
    <w:rsid w:val="001B0059"/>
    <w:rsid w:val="001C2EF2"/>
    <w:rsid w:val="001C75B7"/>
    <w:rsid w:val="00206DE2"/>
    <w:rsid w:val="00220E1D"/>
    <w:rsid w:val="00227766"/>
    <w:rsid w:val="00233BC9"/>
    <w:rsid w:val="00235447"/>
    <w:rsid w:val="00235F8A"/>
    <w:rsid w:val="00252D3B"/>
    <w:rsid w:val="002819BA"/>
    <w:rsid w:val="002876AF"/>
    <w:rsid w:val="00287EC4"/>
    <w:rsid w:val="002A1066"/>
    <w:rsid w:val="002B75F8"/>
    <w:rsid w:val="002C43E9"/>
    <w:rsid w:val="002D5630"/>
    <w:rsid w:val="002D5BF9"/>
    <w:rsid w:val="002E0165"/>
    <w:rsid w:val="002E42E1"/>
    <w:rsid w:val="002E7096"/>
    <w:rsid w:val="0030491C"/>
    <w:rsid w:val="00304E7F"/>
    <w:rsid w:val="00306F33"/>
    <w:rsid w:val="0031168C"/>
    <w:rsid w:val="00312786"/>
    <w:rsid w:val="0032146A"/>
    <w:rsid w:val="00330D97"/>
    <w:rsid w:val="00347B9C"/>
    <w:rsid w:val="00355DB5"/>
    <w:rsid w:val="00374F16"/>
    <w:rsid w:val="003814ED"/>
    <w:rsid w:val="00381FB6"/>
    <w:rsid w:val="00396D12"/>
    <w:rsid w:val="003A5A2E"/>
    <w:rsid w:val="003A7402"/>
    <w:rsid w:val="003D2C05"/>
    <w:rsid w:val="003E5D13"/>
    <w:rsid w:val="00407B03"/>
    <w:rsid w:val="00446D48"/>
    <w:rsid w:val="00492B81"/>
    <w:rsid w:val="004A2A2E"/>
    <w:rsid w:val="004B2FC6"/>
    <w:rsid w:val="004D09EF"/>
    <w:rsid w:val="004D4B0A"/>
    <w:rsid w:val="004F24C6"/>
    <w:rsid w:val="00500EBF"/>
    <w:rsid w:val="00532E45"/>
    <w:rsid w:val="005331F2"/>
    <w:rsid w:val="00554436"/>
    <w:rsid w:val="005673E6"/>
    <w:rsid w:val="00574A05"/>
    <w:rsid w:val="00581836"/>
    <w:rsid w:val="00591404"/>
    <w:rsid w:val="00591EEA"/>
    <w:rsid w:val="00596B97"/>
    <w:rsid w:val="005E25FF"/>
    <w:rsid w:val="005E7B2A"/>
    <w:rsid w:val="005F5BBA"/>
    <w:rsid w:val="006051B5"/>
    <w:rsid w:val="00616368"/>
    <w:rsid w:val="00632AE3"/>
    <w:rsid w:val="0063612A"/>
    <w:rsid w:val="006630C9"/>
    <w:rsid w:val="00666E32"/>
    <w:rsid w:val="00672455"/>
    <w:rsid w:val="00681DA5"/>
    <w:rsid w:val="006A12F0"/>
    <w:rsid w:val="006D0983"/>
    <w:rsid w:val="006D4543"/>
    <w:rsid w:val="00710E8D"/>
    <w:rsid w:val="007261CE"/>
    <w:rsid w:val="00751D7E"/>
    <w:rsid w:val="0075709E"/>
    <w:rsid w:val="0078325D"/>
    <w:rsid w:val="007A1986"/>
    <w:rsid w:val="007B417C"/>
    <w:rsid w:val="00805F87"/>
    <w:rsid w:val="0084403F"/>
    <w:rsid w:val="00871348"/>
    <w:rsid w:val="008807F4"/>
    <w:rsid w:val="008B0223"/>
    <w:rsid w:val="008D7459"/>
    <w:rsid w:val="008E35CF"/>
    <w:rsid w:val="008F5589"/>
    <w:rsid w:val="0090046A"/>
    <w:rsid w:val="009119D7"/>
    <w:rsid w:val="0093544F"/>
    <w:rsid w:val="00937F36"/>
    <w:rsid w:val="009525FC"/>
    <w:rsid w:val="00967E8C"/>
    <w:rsid w:val="00993C45"/>
    <w:rsid w:val="009B1C75"/>
    <w:rsid w:val="009B1F80"/>
    <w:rsid w:val="009B1FFF"/>
    <w:rsid w:val="009C146E"/>
    <w:rsid w:val="009D25BB"/>
    <w:rsid w:val="009E078C"/>
    <w:rsid w:val="009E3E4A"/>
    <w:rsid w:val="00A00A8D"/>
    <w:rsid w:val="00A22550"/>
    <w:rsid w:val="00A613FF"/>
    <w:rsid w:val="00A63D5F"/>
    <w:rsid w:val="00A71FE9"/>
    <w:rsid w:val="00A91DF7"/>
    <w:rsid w:val="00AA60E8"/>
    <w:rsid w:val="00AB204A"/>
    <w:rsid w:val="00AB4219"/>
    <w:rsid w:val="00AD7713"/>
    <w:rsid w:val="00AF1BD0"/>
    <w:rsid w:val="00B26D11"/>
    <w:rsid w:val="00B35182"/>
    <w:rsid w:val="00B51E3B"/>
    <w:rsid w:val="00B61C73"/>
    <w:rsid w:val="00B8265E"/>
    <w:rsid w:val="00B83BF7"/>
    <w:rsid w:val="00B8543D"/>
    <w:rsid w:val="00B973DC"/>
    <w:rsid w:val="00BB5B22"/>
    <w:rsid w:val="00C0616D"/>
    <w:rsid w:val="00C07E96"/>
    <w:rsid w:val="00C10628"/>
    <w:rsid w:val="00C22F6E"/>
    <w:rsid w:val="00C27363"/>
    <w:rsid w:val="00C40FB7"/>
    <w:rsid w:val="00C90C58"/>
    <w:rsid w:val="00C9388E"/>
    <w:rsid w:val="00CC0FAA"/>
    <w:rsid w:val="00CF011D"/>
    <w:rsid w:val="00CF5979"/>
    <w:rsid w:val="00D07902"/>
    <w:rsid w:val="00D16981"/>
    <w:rsid w:val="00D40A47"/>
    <w:rsid w:val="00D6242F"/>
    <w:rsid w:val="00D67DAB"/>
    <w:rsid w:val="00D8740E"/>
    <w:rsid w:val="00DC3FFF"/>
    <w:rsid w:val="00DC5383"/>
    <w:rsid w:val="00DD1FF5"/>
    <w:rsid w:val="00DF049C"/>
    <w:rsid w:val="00DF1FC3"/>
    <w:rsid w:val="00E164C0"/>
    <w:rsid w:val="00E176D8"/>
    <w:rsid w:val="00E17FF0"/>
    <w:rsid w:val="00E41E41"/>
    <w:rsid w:val="00E47913"/>
    <w:rsid w:val="00E5390E"/>
    <w:rsid w:val="00E57055"/>
    <w:rsid w:val="00E74FC8"/>
    <w:rsid w:val="00E76807"/>
    <w:rsid w:val="00E81F06"/>
    <w:rsid w:val="00EA4292"/>
    <w:rsid w:val="00EC30D8"/>
    <w:rsid w:val="00EE4699"/>
    <w:rsid w:val="00F14DB6"/>
    <w:rsid w:val="00F3033B"/>
    <w:rsid w:val="00F32D88"/>
    <w:rsid w:val="00F36C58"/>
    <w:rsid w:val="00F63D0E"/>
    <w:rsid w:val="00F66121"/>
    <w:rsid w:val="00F67CFD"/>
    <w:rsid w:val="00F70D84"/>
    <w:rsid w:val="00F72884"/>
    <w:rsid w:val="00F838FA"/>
    <w:rsid w:val="00F94E85"/>
    <w:rsid w:val="00F970CA"/>
    <w:rsid w:val="00FA633A"/>
    <w:rsid w:val="00FA7C7C"/>
    <w:rsid w:val="00FC4A00"/>
    <w:rsid w:val="00FD1E44"/>
    <w:rsid w:val="00FD4D82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burlington.nj.us/DocumentCenter/View/17145/HOME-ARP-Allocation-Plan-DRAFT-PDF-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3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4982</Characters>
  <Application>Microsoft Office Word</Application>
  <DocSecurity>0</DocSecurity>
  <Lines>148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6</cp:revision>
  <cp:lastPrinted>2023-03-23T20:53:00Z</cp:lastPrinted>
  <dcterms:created xsi:type="dcterms:W3CDTF">2023-03-23T19:55:00Z</dcterms:created>
  <dcterms:modified xsi:type="dcterms:W3CDTF">2023-11-15T15:32:00Z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